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31" w:rsidRDefault="00EA1A31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-142010</wp:posOffset>
            </wp:positionH>
            <wp:positionV relativeFrom="paragraph">
              <wp:posOffset>-661670</wp:posOffset>
            </wp:positionV>
            <wp:extent cx="3333750" cy="235773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KiK_Lublin_logo_full_gradi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57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A31" w:rsidRPr="00EA1A31" w:rsidRDefault="00EA1A31" w:rsidP="00EA1A31"/>
    <w:p w:rsidR="00EA1A31" w:rsidRPr="00EA1A31" w:rsidRDefault="00EA1A31" w:rsidP="00EA1A31"/>
    <w:p w:rsidR="00EA1A31" w:rsidRDefault="00EA1A31" w:rsidP="00EA1A31"/>
    <w:p w:rsidR="00EA22F3" w:rsidRPr="00EA1A31" w:rsidRDefault="00EA1A31" w:rsidP="00EA1A31">
      <w:pPr>
        <w:jc w:val="center"/>
        <w:rPr>
          <w:rFonts w:ascii="Bookman Old Style" w:hAnsi="Bookman Old Style"/>
          <w:sz w:val="28"/>
          <w:szCs w:val="28"/>
        </w:rPr>
      </w:pPr>
      <w:r w:rsidRPr="00EA1A31">
        <w:rPr>
          <w:rFonts w:ascii="Bookman Old Style" w:hAnsi="Bookman Old Style"/>
          <w:sz w:val="28"/>
          <w:szCs w:val="28"/>
        </w:rPr>
        <w:t xml:space="preserve">Serdecznie zapraszamy do udziału w </w:t>
      </w:r>
      <w:r w:rsidR="009B2A70">
        <w:rPr>
          <w:rFonts w:ascii="Bookman Old Style" w:hAnsi="Bookman Old Style"/>
          <w:sz w:val="28"/>
          <w:szCs w:val="28"/>
        </w:rPr>
        <w:t>Wakacyjnej Akcji Poboru Krwi</w:t>
      </w:r>
      <w:r w:rsidRPr="00EA1A31">
        <w:rPr>
          <w:rFonts w:ascii="Bookman Old Style" w:hAnsi="Bookman Old Style"/>
          <w:sz w:val="28"/>
          <w:szCs w:val="28"/>
        </w:rPr>
        <w:t>:</w:t>
      </w:r>
    </w:p>
    <w:p w:rsidR="009B2A70" w:rsidRPr="009B2A70" w:rsidRDefault="009B2A70" w:rsidP="009B2A70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9B2A70">
        <w:rPr>
          <w:rFonts w:ascii="Bookman Old Style" w:hAnsi="Bookman Old Style"/>
          <w:b/>
          <w:i/>
          <w:sz w:val="32"/>
          <w:szCs w:val="32"/>
        </w:rPr>
        <w:t>19.06.2019 r. (środa) – Lublin</w:t>
      </w:r>
    </w:p>
    <w:p w:rsidR="009B2A70" w:rsidRPr="009B2A70" w:rsidRDefault="009B2A70" w:rsidP="009B2A70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9B2A70">
        <w:rPr>
          <w:rFonts w:ascii="Bookman Old Style" w:hAnsi="Bookman Old Style"/>
          <w:b/>
          <w:i/>
          <w:sz w:val="32"/>
          <w:szCs w:val="32"/>
        </w:rPr>
        <w:t>Lubelski Urząd Wojewódzki ul. Spokojna 4, Sala Kolumnowa</w:t>
      </w:r>
    </w:p>
    <w:p w:rsidR="00EA1A31" w:rsidRPr="00EA1A31" w:rsidRDefault="009B2A70" w:rsidP="009B2A70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9B2A70">
        <w:rPr>
          <w:rFonts w:ascii="Bookman Old Style" w:hAnsi="Bookman Old Style"/>
          <w:b/>
          <w:i/>
          <w:sz w:val="32"/>
          <w:szCs w:val="32"/>
        </w:rPr>
        <w:t>Rejestracja 8.30 – 14.00</w:t>
      </w:r>
      <w:bookmarkStart w:id="0" w:name="_GoBack"/>
      <w:bookmarkEnd w:id="0"/>
      <w:r w:rsidR="00EA1A31">
        <w:rPr>
          <w:rFonts w:ascii="Bookman Old Style" w:hAnsi="Bookman Old Style"/>
          <w:b/>
          <w:i/>
          <w:noProof/>
          <w:sz w:val="32"/>
          <w:szCs w:val="32"/>
          <w:lang w:eastAsia="pl-PL"/>
        </w:rPr>
        <w:drawing>
          <wp:inline distT="0" distB="0" distL="0" distR="0">
            <wp:extent cx="5414963" cy="72199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337647_893850234145349_133866288865030963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521" cy="7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A31" w:rsidRPr="00EA1A31" w:rsidSect="00EA1A31">
      <w:pgSz w:w="11906" w:h="16838"/>
      <w:pgMar w:top="851" w:right="566" w:bottom="426" w:left="567" w:header="708" w:footer="708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31"/>
    <w:rsid w:val="00241B02"/>
    <w:rsid w:val="009B2A70"/>
    <w:rsid w:val="00EA1A31"/>
    <w:rsid w:val="00EA22F3"/>
    <w:rsid w:val="00E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6BF13-6FA7-4FF7-A04B-7560CCD7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1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Mesek</dc:creator>
  <cp:keywords/>
  <dc:description/>
  <cp:lastModifiedBy>Małgorzata Mesek</cp:lastModifiedBy>
  <cp:revision>2</cp:revision>
  <cp:lastPrinted>2019-03-08T10:18:00Z</cp:lastPrinted>
  <dcterms:created xsi:type="dcterms:W3CDTF">2019-05-29T10:20:00Z</dcterms:created>
  <dcterms:modified xsi:type="dcterms:W3CDTF">2019-05-29T10:20:00Z</dcterms:modified>
</cp:coreProperties>
</file>