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10" w:rsidRPr="00ED2510" w:rsidRDefault="00ED2510" w:rsidP="00ED2510">
      <w:pPr>
        <w:widowControl w:val="0"/>
        <w:autoSpaceDE w:val="0"/>
        <w:autoSpaceDN w:val="0"/>
        <w:adjustRightInd w:val="0"/>
        <w:ind w:left="5529"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Załącznik nr 2</w:t>
      </w:r>
      <w:r w:rsidRPr="00ED2510">
        <w:rPr>
          <w:sz w:val="20"/>
          <w:szCs w:val="20"/>
          <w:lang w:eastAsia="ar-SA"/>
        </w:rPr>
        <w:t xml:space="preserve"> </w:t>
      </w:r>
    </w:p>
    <w:p w:rsidR="00ED2510" w:rsidRPr="00ED2510" w:rsidRDefault="00ED2510" w:rsidP="00ED2510">
      <w:pPr>
        <w:widowControl w:val="0"/>
        <w:autoSpaceDE w:val="0"/>
        <w:autoSpaceDN w:val="0"/>
        <w:adjustRightInd w:val="0"/>
        <w:ind w:left="5529"/>
        <w:jc w:val="right"/>
        <w:rPr>
          <w:sz w:val="20"/>
          <w:szCs w:val="20"/>
          <w:lang w:eastAsia="ar-SA"/>
        </w:rPr>
      </w:pPr>
      <w:r w:rsidRPr="00ED2510">
        <w:rPr>
          <w:sz w:val="20"/>
          <w:szCs w:val="20"/>
          <w:lang w:eastAsia="ar-SA"/>
        </w:rPr>
        <w:t>do ogłoszenia o naborze wniosków</w:t>
      </w:r>
    </w:p>
    <w:p w:rsidR="00ED2510" w:rsidRPr="00ED2510" w:rsidRDefault="00463D7A" w:rsidP="00ED2510">
      <w:pPr>
        <w:suppressAutoHyphens/>
        <w:ind w:left="5529" w:hanging="426"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Wójta Gminy Biłgoraj z dnia 05.02.2021</w:t>
      </w:r>
      <w:bookmarkStart w:id="0" w:name="_GoBack"/>
      <w:bookmarkEnd w:id="0"/>
      <w:r w:rsidR="00ED2510" w:rsidRPr="00ED2510">
        <w:rPr>
          <w:sz w:val="20"/>
          <w:szCs w:val="20"/>
          <w:lang w:eastAsia="ar-SA"/>
        </w:rPr>
        <w:t xml:space="preserve"> r.</w:t>
      </w:r>
    </w:p>
    <w:p w:rsidR="00B730F5" w:rsidRDefault="00B730F5" w:rsidP="00B730F5">
      <w:pPr>
        <w:pStyle w:val="Bezodstpw"/>
        <w:rPr>
          <w:rFonts w:asciiTheme="minorHAnsi" w:hAnsiTheme="minorHAnsi"/>
          <w:i/>
        </w:rPr>
      </w:pPr>
    </w:p>
    <w:p w:rsidR="00B730F5" w:rsidRDefault="00E327C0" w:rsidP="005E2204">
      <w:pPr>
        <w:pStyle w:val="Bezodstpw"/>
        <w:jc w:val="center"/>
        <w:rPr>
          <w:rFonts w:asciiTheme="minorHAnsi" w:hAnsiTheme="minorHAnsi"/>
          <w:i/>
        </w:rPr>
      </w:pPr>
      <w:r w:rsidRPr="00B730F5">
        <w:rPr>
          <w:rFonts w:asciiTheme="minorHAnsi" w:hAnsiTheme="minorHAnsi"/>
          <w:i/>
        </w:rPr>
        <w:t>WZÓR</w:t>
      </w:r>
    </w:p>
    <w:p w:rsidR="005E2204" w:rsidRPr="005E2204" w:rsidRDefault="005E2204" w:rsidP="005E2204">
      <w:pPr>
        <w:pStyle w:val="Bezodstpw"/>
        <w:jc w:val="center"/>
        <w:rPr>
          <w:rFonts w:asciiTheme="minorHAnsi" w:hAnsiTheme="minorHAnsi"/>
          <w:i/>
        </w:rPr>
      </w:pPr>
    </w:p>
    <w:p w:rsidR="00625209" w:rsidRDefault="00F63D0B" w:rsidP="00B730F5">
      <w:pPr>
        <w:pStyle w:val="Bezodstpw"/>
        <w:jc w:val="center"/>
        <w:rPr>
          <w:rFonts w:asciiTheme="minorHAnsi" w:hAnsiTheme="minorHAnsi"/>
        </w:rPr>
      </w:pPr>
      <w:r w:rsidRPr="00B730F5">
        <w:rPr>
          <w:rFonts w:asciiTheme="minorHAnsi" w:hAnsiTheme="minorHAnsi"/>
        </w:rPr>
        <w:t xml:space="preserve">SPRAWOZDANIE </w:t>
      </w:r>
      <w:r w:rsidR="00E327C0" w:rsidRPr="00B730F5">
        <w:rPr>
          <w:rFonts w:asciiTheme="minorHAnsi" w:hAnsiTheme="minorHAnsi"/>
        </w:rPr>
        <w:t>Z WYKONANIA ZADANIA PUBLICZNEGO</w:t>
      </w:r>
    </w:p>
    <w:p w:rsidR="00952A7E" w:rsidRPr="00952A7E" w:rsidRDefault="00952A7E" w:rsidP="00B730F5">
      <w:pPr>
        <w:pStyle w:val="Bezodstpw"/>
        <w:jc w:val="center"/>
        <w:rPr>
          <w:rFonts w:asciiTheme="minorHAnsi" w:hAnsiTheme="minorHAnsi"/>
        </w:rPr>
      </w:pPr>
      <w:r w:rsidRPr="00952A7E">
        <w:rPr>
          <w:rFonts w:asciiTheme="minorHAnsi" w:hAnsiTheme="minorHAnsi"/>
        </w:rPr>
        <w:t>Z ZAKRESU ROZWOJU SPORTU NA TERENIE GMINY BIŁGORAJ</w:t>
      </w:r>
    </w:p>
    <w:p w:rsidR="00710C06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p w:rsidR="00892D0D" w:rsidRPr="00AE24D0" w:rsidRDefault="00892D0D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5150E6" w:rsidRDefault="00E327C0" w:rsidP="00494498">
            <w:pPr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</w:tbl>
    <w:p w:rsidR="00E327C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p w:rsidR="005E2204" w:rsidRPr="00AE24D0" w:rsidRDefault="005E2204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570949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5150E6" w:rsidRDefault="00E327C0" w:rsidP="00570949">
            <w:pPr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E327C0" w:rsidRPr="00AE24D0" w:rsidTr="00570949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C06" w:rsidRPr="005150E6" w:rsidRDefault="00710C06" w:rsidP="00570949">
            <w:pPr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E327C0" w:rsidRPr="00AE24D0" w:rsidTr="00FF33A1">
        <w:trPr>
          <w:trHeight w:val="6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570949" w:rsidRDefault="00E327C0" w:rsidP="00570949">
            <w:pPr>
              <w:rPr>
                <w:rFonts w:asciiTheme="minorHAnsi" w:eastAsia="Arial" w:hAnsiTheme="minorHAnsi"/>
                <w:b/>
                <w:sz w:val="20"/>
                <w:szCs w:val="20"/>
              </w:rPr>
            </w:pPr>
            <w:r w:rsidRPr="00570949">
              <w:rPr>
                <w:rFonts w:asciiTheme="minorHAnsi" w:eastAsia="Arial" w:hAnsiTheme="minorHAnsi"/>
                <w:b/>
                <w:sz w:val="20"/>
                <w:szCs w:val="20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570949" w:rsidRDefault="00E327C0" w:rsidP="00570949">
            <w:pPr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570949" w:rsidRDefault="00E327C0" w:rsidP="00570949">
            <w:pPr>
              <w:rPr>
                <w:rFonts w:asciiTheme="minorHAnsi" w:eastAsia="Arial" w:hAnsiTheme="minorHAnsi"/>
                <w:b/>
                <w:sz w:val="20"/>
                <w:szCs w:val="20"/>
              </w:rPr>
            </w:pPr>
            <w:r w:rsidRPr="00570949">
              <w:rPr>
                <w:rFonts w:asciiTheme="minorHAnsi" w:eastAsia="Arial" w:hAnsiTheme="minorHAnsi"/>
                <w:b/>
                <w:sz w:val="20"/>
                <w:szCs w:val="20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570949" w:rsidRDefault="00E327C0" w:rsidP="00570949">
            <w:pPr>
              <w:rPr>
                <w:rFonts w:eastAsia="Arial"/>
                <w:sz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952A7E" w:rsidRDefault="00952A7E">
      <w:pPr>
        <w:rPr>
          <w:rFonts w:asciiTheme="minorHAnsi" w:hAnsiTheme="minorHAnsi" w:cs="Calibri"/>
          <w:sz w:val="20"/>
          <w:szCs w:val="20"/>
        </w:rPr>
      </w:pPr>
    </w:p>
    <w:p w:rsidR="00C67E5D" w:rsidRPr="00AE24D0" w:rsidRDefault="00C67E5D">
      <w:pPr>
        <w:rPr>
          <w:rFonts w:asciiTheme="minorHAnsi" w:hAnsiTheme="minorHAnsi" w:cs="Calibri"/>
          <w:sz w:val="20"/>
          <w:szCs w:val="20"/>
        </w:rPr>
      </w:pPr>
    </w:p>
    <w:tbl>
      <w:tblPr>
        <w:tblW w:w="5836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3"/>
      </w:tblGrid>
      <w:tr w:rsidR="00C91371" w:rsidRPr="00AE24D0" w:rsidTr="0049449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510" w:rsidRPr="00ED2510" w:rsidRDefault="00C91371" w:rsidP="00ED2510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ED251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Opis osiągniętych rezultatów wraz z liczbowym określeniem skali działań zrealizowanych w ramach zadania </w:t>
            </w:r>
          </w:p>
          <w:p w:rsidR="00C91371" w:rsidRPr="00ED2510" w:rsidRDefault="00C91371" w:rsidP="00ED25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ED2510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Pr="00ED2510">
              <w:rPr>
                <w:rFonts w:asciiTheme="minorHAnsi" w:eastAsia="Arial" w:hAnsiTheme="minorHAnsi" w:cs="Calibri"/>
                <w:sz w:val="20"/>
                <w:szCs w:val="20"/>
              </w:rPr>
              <w:t>należy opisać osiągnięte rezultaty zadania publicznego)</w:t>
            </w:r>
            <w:r w:rsidRPr="00ED251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C91371" w:rsidRPr="00AE24D0" w:rsidTr="002340D8">
        <w:trPr>
          <w:trHeight w:val="233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D0D" w:rsidRPr="00AE24D0" w:rsidRDefault="00892D0D" w:rsidP="00892D0D">
            <w:pPr>
              <w:ind w:left="14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5E2204" w:rsidRPr="00AE24D0" w:rsidRDefault="005E2204">
      <w:pPr>
        <w:rPr>
          <w:rFonts w:asciiTheme="minorHAnsi" w:hAnsiTheme="minorHAnsi" w:cs="Calibri"/>
          <w:sz w:val="20"/>
          <w:szCs w:val="20"/>
        </w:rPr>
      </w:pPr>
    </w:p>
    <w:tbl>
      <w:tblPr>
        <w:tblW w:w="5836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3"/>
      </w:tblGrid>
      <w:tr w:rsidR="00E0174B" w:rsidRPr="00AE24D0" w:rsidTr="0049449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403" w:rsidRDefault="001D76D7" w:rsidP="005E2204">
            <w:pPr>
              <w:ind w:left="284" w:hanging="284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 w:rsidRPr="007C70BB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7C70BB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7C70BB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7C70BB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7C70BB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7C70BB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7C70BB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</w:t>
            </w:r>
          </w:p>
          <w:p w:rsidR="00E0174B" w:rsidRPr="007C70BB" w:rsidRDefault="00E0174B" w:rsidP="00632451">
            <w:pPr>
              <w:ind w:left="284" w:right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C70BB">
              <w:rPr>
                <w:rFonts w:asciiTheme="minorHAnsi" w:eastAsia="Arial" w:hAnsiTheme="minorHAnsi" w:cs="Calibri"/>
                <w:sz w:val="20"/>
                <w:szCs w:val="20"/>
              </w:rPr>
              <w:t>(</w:t>
            </w:r>
            <w:r w:rsidR="007A7CCE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opis </w:t>
            </w:r>
            <w:r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powinien zawierać szczegółową informację o zrealizowanych działaniach zgodnie </w:t>
            </w:r>
            <w:r w:rsidR="00E21676" w:rsidRPr="007C70BB">
              <w:rPr>
                <w:rFonts w:asciiTheme="minorHAnsi" w:eastAsia="Arial" w:hAnsiTheme="minorHAnsi" w:cs="Calibri"/>
                <w:sz w:val="20"/>
                <w:szCs w:val="20"/>
              </w:rPr>
              <w:t>z</w:t>
            </w:r>
            <w:r w:rsidR="009D0FF9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umową</w:t>
            </w:r>
            <w:r w:rsidR="008E3BC4" w:rsidRPr="007C70BB">
              <w:rPr>
                <w:rFonts w:asciiTheme="minorHAnsi" w:eastAsia="Arial" w:hAnsiTheme="minorHAnsi" w:cs="Calibri"/>
                <w:sz w:val="20"/>
                <w:szCs w:val="20"/>
              </w:rPr>
              <w:t>,</w:t>
            </w:r>
            <w:r w:rsidR="009D0FF9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z</w:t>
            </w:r>
            <w:r w:rsidR="00E21676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uwzględnieniem</w:t>
            </w:r>
            <w:r w:rsidR="00976C7D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stopnia oraz</w:t>
            </w:r>
            <w:r w:rsidR="00E21676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skali </w:t>
            </w:r>
            <w:r w:rsidR="0082314C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ich </w:t>
            </w:r>
            <w:r w:rsidR="00E21676" w:rsidRPr="007C70BB">
              <w:rPr>
                <w:rFonts w:asciiTheme="minorHAnsi" w:eastAsia="Arial" w:hAnsiTheme="minorHAnsi" w:cs="Calibri"/>
                <w:sz w:val="20"/>
                <w:szCs w:val="20"/>
              </w:rPr>
              <w:t>wykonan</w:t>
            </w:r>
            <w:r w:rsidR="009D0FF9" w:rsidRPr="007C70BB">
              <w:rPr>
                <w:rFonts w:asciiTheme="minorHAnsi" w:eastAsia="Arial" w:hAnsiTheme="minorHAnsi" w:cs="Calibri"/>
                <w:sz w:val="20"/>
                <w:szCs w:val="20"/>
              </w:rPr>
              <w:t>ia</w:t>
            </w:r>
            <w:r w:rsidR="00976C7D" w:rsidRPr="007C70BB">
              <w:rPr>
                <w:rFonts w:asciiTheme="minorHAnsi" w:eastAsia="Arial" w:hAnsiTheme="minorHAnsi" w:cs="Calibri"/>
                <w:sz w:val="20"/>
                <w:szCs w:val="20"/>
              </w:rPr>
              <w:t>, a także</w:t>
            </w:r>
            <w:r w:rsidR="00E276F4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="00976C7D" w:rsidRPr="007C70BB">
              <w:rPr>
                <w:rFonts w:asciiTheme="minorHAnsi" w:eastAsia="Arial" w:hAnsiTheme="minorHAnsi" w:cs="Calibri"/>
                <w:sz w:val="20"/>
                <w:szCs w:val="20"/>
              </w:rPr>
              <w:t>wyjaśnić ewentualne odstępstwa w ich realizacji</w:t>
            </w:r>
            <w:r w:rsidR="007A7CCE" w:rsidRPr="007C70BB">
              <w:rPr>
                <w:rFonts w:asciiTheme="minorHAnsi" w:eastAsia="Arial" w:hAnsiTheme="minorHAnsi" w:cs="Calibri"/>
                <w:sz w:val="20"/>
                <w:szCs w:val="20"/>
              </w:rPr>
              <w:t>;</w:t>
            </w:r>
            <w:r w:rsidR="00976C7D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="007A7CCE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w </w:t>
            </w:r>
            <w:r w:rsidR="00976C7D" w:rsidRPr="007C70BB">
              <w:rPr>
                <w:rFonts w:asciiTheme="minorHAnsi" w:eastAsia="Arial" w:hAnsiTheme="minorHAnsi" w:cs="Calibri"/>
                <w:sz w:val="20"/>
                <w:szCs w:val="20"/>
              </w:rPr>
              <w:t>opisie należy przedstawić również informację</w:t>
            </w:r>
            <w:r w:rsidR="00E276F4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o zaangażowanym </w:t>
            </w:r>
            <w:r w:rsidR="008A7934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wkładzie osobowym i wkładzie rzeczowym </w:t>
            </w:r>
            <w:r w:rsidR="00E276F4" w:rsidRPr="007C70BB">
              <w:rPr>
                <w:rFonts w:asciiTheme="minorHAnsi" w:eastAsia="Arial" w:hAnsiTheme="minorHAnsi" w:cs="Calibri"/>
                <w:sz w:val="20"/>
                <w:szCs w:val="20"/>
              </w:rPr>
              <w:t>w realizację</w:t>
            </w:r>
            <w:r w:rsidR="00976C7D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działań</w:t>
            </w:r>
            <w:r w:rsidR="007A7CCE" w:rsidRPr="007C70BB">
              <w:rPr>
                <w:rFonts w:asciiTheme="minorHAnsi" w:eastAsia="Arial" w:hAnsiTheme="minorHAnsi" w:cs="Calibri"/>
                <w:sz w:val="20"/>
                <w:szCs w:val="20"/>
              </w:rPr>
              <w:t>)</w:t>
            </w:r>
            <w:r w:rsidR="00E13A49" w:rsidRPr="007C70BB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</w:p>
        </w:tc>
      </w:tr>
      <w:tr w:rsidR="00E0174B" w:rsidRPr="00AE24D0" w:rsidTr="002340D8">
        <w:trPr>
          <w:trHeight w:val="2276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D0D" w:rsidRPr="00AE24D0" w:rsidRDefault="00892D0D" w:rsidP="00892D0D">
            <w:pPr>
              <w:ind w:left="14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5E2204" w:rsidRDefault="005E2204">
      <w:r>
        <w:br w:type="page"/>
      </w:r>
    </w:p>
    <w:tbl>
      <w:tblPr>
        <w:tblW w:w="571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2"/>
      </w:tblGrid>
      <w:tr w:rsidR="00E16080" w:rsidRPr="00AE24D0" w:rsidTr="005E2204"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5E2204" w:rsidRDefault="005E2204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9541AE" w:rsidRDefault="009541AE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72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680"/>
        <w:gridCol w:w="5727"/>
        <w:gridCol w:w="2164"/>
        <w:gridCol w:w="2215"/>
      </w:tblGrid>
      <w:tr w:rsidR="007F534A" w:rsidRPr="003A2508" w:rsidTr="007C70BB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7C70BB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 …</w:t>
            </w:r>
            <w:r w:rsidR="00494498" w:rsidRPr="007C70BB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……………..</w:t>
            </w:r>
            <w:r w:rsidRPr="007C70BB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7F534A" w:rsidRPr="003A2508" w:rsidTr="007C70BB">
        <w:trPr>
          <w:trHeight w:val="498"/>
        </w:trPr>
        <w:tc>
          <w:tcPr>
            <w:tcW w:w="315" w:type="pct"/>
            <w:shd w:val="clear" w:color="auto" w:fill="DDD9C3" w:themeFill="background2" w:themeFillShade="E6"/>
            <w:vAlign w:val="center"/>
          </w:tcPr>
          <w:p w:rsidR="007F534A" w:rsidRPr="007C70BB" w:rsidRDefault="007F534A" w:rsidP="002C74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655" w:type="pct"/>
            <w:shd w:val="clear" w:color="auto" w:fill="DDD9C3" w:themeFill="background2" w:themeFillShade="E6"/>
            <w:vAlign w:val="center"/>
          </w:tcPr>
          <w:p w:rsidR="007F534A" w:rsidRPr="007C70BB" w:rsidRDefault="007F534A" w:rsidP="002C74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/>
                <w:b/>
                <w:sz w:val="20"/>
                <w:szCs w:val="20"/>
              </w:rPr>
              <w:t>Rodzaj kosztu</w:t>
            </w:r>
          </w:p>
        </w:tc>
        <w:tc>
          <w:tcPr>
            <w:tcW w:w="1003" w:type="pct"/>
            <w:shd w:val="clear" w:color="auto" w:fill="DDD9C3" w:themeFill="background2" w:themeFillShade="E6"/>
            <w:vAlign w:val="center"/>
          </w:tcPr>
          <w:p w:rsidR="007C70BB" w:rsidRDefault="007F534A" w:rsidP="007F53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/>
                <w:b/>
                <w:sz w:val="20"/>
                <w:szCs w:val="20"/>
              </w:rPr>
              <w:t xml:space="preserve">Koszty zgodnie </w:t>
            </w:r>
          </w:p>
          <w:p w:rsidR="007F534A" w:rsidRPr="007C70BB" w:rsidRDefault="007F534A" w:rsidP="007F53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/>
                <w:b/>
                <w:sz w:val="20"/>
                <w:szCs w:val="20"/>
              </w:rPr>
              <w:t xml:space="preserve">z umową </w:t>
            </w:r>
          </w:p>
          <w:p w:rsidR="007F534A" w:rsidRPr="007C70BB" w:rsidRDefault="007F534A" w:rsidP="007F53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/>
                <w:b/>
                <w:sz w:val="20"/>
                <w:szCs w:val="20"/>
              </w:rPr>
              <w:t>(w zł)</w:t>
            </w:r>
          </w:p>
        </w:tc>
        <w:tc>
          <w:tcPr>
            <w:tcW w:w="1027" w:type="pct"/>
            <w:shd w:val="clear" w:color="auto" w:fill="DDD9C3" w:themeFill="background2" w:themeFillShade="E6"/>
            <w:vAlign w:val="center"/>
          </w:tcPr>
          <w:p w:rsidR="007F534A" w:rsidRPr="007C70BB" w:rsidRDefault="007F534A" w:rsidP="007F53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/>
                <w:b/>
                <w:sz w:val="20"/>
                <w:szCs w:val="20"/>
              </w:rPr>
              <w:t>Faktycznie poniesione wydatki</w:t>
            </w:r>
          </w:p>
          <w:p w:rsidR="007F534A" w:rsidRPr="007C70BB" w:rsidRDefault="007F534A" w:rsidP="007F53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/>
                <w:b/>
                <w:sz w:val="20"/>
                <w:szCs w:val="20"/>
              </w:rPr>
              <w:t>(w zł)</w:t>
            </w:r>
          </w:p>
        </w:tc>
      </w:tr>
      <w:tr w:rsidR="007F534A" w:rsidRPr="003A2508" w:rsidTr="007C70BB">
        <w:tc>
          <w:tcPr>
            <w:tcW w:w="315" w:type="pct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3658" w:type="pct"/>
            <w:gridSpan w:val="2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b/>
                <w:sz w:val="20"/>
                <w:szCs w:val="20"/>
              </w:rPr>
              <w:t>Koszty realizacji działań</w:t>
            </w:r>
          </w:p>
        </w:tc>
        <w:tc>
          <w:tcPr>
            <w:tcW w:w="1027" w:type="pct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I.1.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Działanie 1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I.1.1.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I.1.2.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81540E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I.2.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Działanie 2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I.2.1.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I.2.2.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81540E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2970" w:type="pct"/>
            <w:gridSpan w:val="2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b/>
                <w:sz w:val="20"/>
                <w:szCs w:val="20"/>
              </w:rPr>
              <w:t>II.</w:t>
            </w:r>
          </w:p>
        </w:tc>
        <w:tc>
          <w:tcPr>
            <w:tcW w:w="3658" w:type="pct"/>
            <w:gridSpan w:val="2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b/>
                <w:sz w:val="20"/>
                <w:szCs w:val="20"/>
              </w:rPr>
              <w:t>Koszty administracyjne</w:t>
            </w:r>
          </w:p>
        </w:tc>
        <w:tc>
          <w:tcPr>
            <w:tcW w:w="1027" w:type="pct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II.1.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II.2.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315" w:type="pct"/>
          </w:tcPr>
          <w:p w:rsidR="007F534A" w:rsidRPr="007C70BB" w:rsidRDefault="0081540E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2655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2970" w:type="pct"/>
            <w:gridSpan w:val="2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4A" w:rsidRPr="003A2508" w:rsidTr="007C70BB">
        <w:tc>
          <w:tcPr>
            <w:tcW w:w="2970" w:type="pct"/>
            <w:gridSpan w:val="2"/>
            <w:shd w:val="clear" w:color="auto" w:fill="DDD9C3" w:themeFill="background2" w:themeFillShade="E6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 w:cstheme="minorHAnsi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1003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pct"/>
          </w:tcPr>
          <w:p w:rsidR="007F534A" w:rsidRPr="007C70BB" w:rsidRDefault="007F534A" w:rsidP="002C7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E2204" w:rsidRDefault="005E2204" w:rsidP="00B741CC">
      <w:pPr>
        <w:rPr>
          <w:rFonts w:asciiTheme="minorHAnsi" w:hAnsiTheme="minorHAnsi" w:cs="Verdana"/>
          <w:color w:val="auto"/>
          <w:sz w:val="16"/>
          <w:szCs w:val="16"/>
        </w:rPr>
      </w:pPr>
    </w:p>
    <w:p w:rsidR="009541AE" w:rsidRDefault="009541AE" w:rsidP="00B741CC">
      <w:pPr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60" w:type="pct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948"/>
        <w:gridCol w:w="6757"/>
        <w:gridCol w:w="1086"/>
        <w:gridCol w:w="1345"/>
      </w:tblGrid>
      <w:tr w:rsidR="00A14563" w:rsidRPr="00AE24D0" w:rsidTr="00C67E5D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7C70BB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C67E5D">
        <w:trPr>
          <w:trHeight w:val="781"/>
        </w:trPr>
        <w:tc>
          <w:tcPr>
            <w:tcW w:w="29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7C70BB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7C70BB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70BB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Koszty zgodnie </w:t>
            </w:r>
          </w:p>
          <w:p w:rsidR="00F01228" w:rsidRPr="007C70BB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 umową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7C70BB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Faktycznie poniesione wydatki </w:t>
            </w:r>
          </w:p>
        </w:tc>
      </w:tr>
      <w:tr w:rsidR="00A14563" w:rsidRPr="00AE24D0" w:rsidTr="00C67E5D">
        <w:trPr>
          <w:trHeight w:val="103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C67E5D">
        <w:trPr>
          <w:trHeight w:val="65"/>
        </w:trPr>
        <w:tc>
          <w:tcPr>
            <w:tcW w:w="296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C67E5D">
        <w:trPr>
          <w:trHeight w:val="70"/>
        </w:trPr>
        <w:tc>
          <w:tcPr>
            <w:tcW w:w="29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C67E5D">
        <w:trPr>
          <w:trHeight w:val="70"/>
        </w:trPr>
        <w:tc>
          <w:tcPr>
            <w:tcW w:w="29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C67E5D">
        <w:trPr>
          <w:trHeight w:val="124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ogółem:</w:t>
            </w:r>
          </w:p>
          <w:p w:rsidR="00A14563" w:rsidRPr="007C70BB" w:rsidRDefault="00A14563" w:rsidP="00B9466F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C67E5D">
        <w:trPr>
          <w:trHeight w:val="317"/>
        </w:trPr>
        <w:tc>
          <w:tcPr>
            <w:tcW w:w="29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D136E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C67E5D">
        <w:trPr>
          <w:trHeight w:val="137"/>
        </w:trPr>
        <w:tc>
          <w:tcPr>
            <w:tcW w:w="29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D136E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C67E5D">
        <w:trPr>
          <w:trHeight w:val="108"/>
        </w:trPr>
        <w:tc>
          <w:tcPr>
            <w:tcW w:w="29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D136E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1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C6751E" w:rsidP="00C347A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C67E5D">
        <w:trPr>
          <w:trHeight w:val="259"/>
        </w:trPr>
        <w:tc>
          <w:tcPr>
            <w:tcW w:w="29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C6751E"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C6751E"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7C70BB">
              <w:rPr>
                <w:rFonts w:asciiTheme="minorHAnsi" w:hAnsiTheme="minorHAnsi" w:cs="Calibri"/>
                <w:color w:val="auto"/>
                <w:sz w:val="18"/>
                <w:szCs w:val="18"/>
              </w:rPr>
              <w:t>e) przekazał(a, y) środki finansowe):</w:t>
            </w:r>
            <w:r w:rsidR="00C347AE">
              <w:rPr>
                <w:rFonts w:asciiTheme="minorHAnsi" w:hAnsiTheme="minorHAnsi" w:cs="Calibri"/>
                <w:color w:val="auto"/>
                <w:sz w:val="20"/>
                <w:szCs w:val="20"/>
                <w:shd w:val="clear" w:color="auto" w:fill="FFFFFF" w:themeFill="background1"/>
              </w:rPr>
              <w:t>…………………..</w:t>
            </w:r>
            <w:r w:rsidR="00C445D7" w:rsidRPr="007C70BB">
              <w:rPr>
                <w:rFonts w:asciiTheme="minorHAnsi" w:hAnsiTheme="minorHAnsi" w:cs="Calibri"/>
                <w:color w:val="auto"/>
                <w:sz w:val="20"/>
                <w:szCs w:val="20"/>
                <w:shd w:val="clear" w:color="auto" w:fill="FFFFFF" w:themeFill="background1"/>
              </w:rPr>
              <w:t>………………….</w:t>
            </w:r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  <w:shd w:val="clear" w:color="auto" w:fill="FFFFFF" w:themeFill="background1"/>
              </w:rPr>
              <w:t xml:space="preserve">... 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14563" w:rsidRPr="00AE24D0" w:rsidTr="00C67E5D">
        <w:trPr>
          <w:trHeight w:val="65"/>
        </w:trPr>
        <w:tc>
          <w:tcPr>
            <w:tcW w:w="296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1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C67E5D">
        <w:trPr>
          <w:trHeight w:val="70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 w:rsidRPr="007C70BB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7C70BB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3.1</w:t>
            </w:r>
            <w:r w:rsidR="00EC68A3" w:rsidRPr="007C70BB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i </w:t>
            </w:r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</w:rPr>
              <w:t>3.2)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7C70BB" w:rsidRDefault="007C70BB" w:rsidP="007C70BB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7C70BB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B671C0" w:rsidRPr="00AE24D0" w:rsidTr="00C67E5D">
        <w:trPr>
          <w:trHeight w:val="70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7C70BB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7C70BB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7C70BB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7C70BB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7C70BB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B671C0" w:rsidRPr="00AE24D0" w:rsidTr="00C67E5D">
        <w:trPr>
          <w:trHeight w:val="70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7C70BB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7C70BB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7C70BB" w:rsidRDefault="00B671C0" w:rsidP="00A14B1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7C70BB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7C70BB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C67E5D">
        <w:trPr>
          <w:trHeight w:val="7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7C70BB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7C70B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"/>
            </w:r>
            <w:r w:rsidRPr="007C70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7C70BB" w:rsidRDefault="007C70B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%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7C70BB" w:rsidRDefault="007C70B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%</w:t>
            </w:r>
          </w:p>
        </w:tc>
      </w:tr>
      <w:tr w:rsidR="00A14563" w:rsidRPr="00AE24D0" w:rsidTr="00C67E5D">
        <w:trPr>
          <w:trHeight w:val="70"/>
        </w:trPr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2D2685" w:rsidRDefault="00A14563" w:rsidP="00460C0B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innych środków finansowych w stosunku do otrzymanej kwoty dotacji</w:t>
            </w:r>
            <w:r w:rsidR="00460C0B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1</w:t>
            </w:r>
            <w:r w:rsidR="002D2685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7C70BB" w:rsidRDefault="007C70B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%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7C70BB" w:rsidRDefault="007C70B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%</w:t>
            </w:r>
          </w:p>
        </w:tc>
      </w:tr>
      <w:tr w:rsidR="00A14563" w:rsidRPr="00AE24D0" w:rsidTr="00C67E5D">
        <w:trPr>
          <w:trHeight w:val="70"/>
        </w:trPr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7C70BB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C70B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2D2685" w:rsidRDefault="00A14563" w:rsidP="00460C0B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rzeczowego</w:t>
            </w: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="00460C0B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1</w:t>
            </w:r>
            <w:r w:rsidR="002D2685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7C70BB" w:rsidRDefault="007C70B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%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7C70BB" w:rsidRDefault="007C70B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</w:t>
            </w:r>
            <w:r w:rsidR="00A14563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%</w:t>
            </w:r>
          </w:p>
        </w:tc>
      </w:tr>
    </w:tbl>
    <w:p w:rsidR="005E2204" w:rsidRDefault="005E2204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9541AE" w:rsidRDefault="009541AE">
      <w:pPr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br w:type="page"/>
      </w:r>
    </w:p>
    <w:p w:rsidR="009541AE" w:rsidRPr="00AE24D0" w:rsidRDefault="009541AE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69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2"/>
      </w:tblGrid>
      <w:tr w:rsidR="00CE0CDD" w:rsidRPr="00AE24D0" w:rsidTr="00494498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7C70BB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3. </w:t>
            </w:r>
            <w:r w:rsidR="00CE0CDD" w:rsidRPr="007C70B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Informacje o innych przychodach uzyskanych przy realizacji zadania publicznego</w:t>
            </w:r>
          </w:p>
          <w:p w:rsidR="00CE0CDD" w:rsidRPr="00AE24D0" w:rsidRDefault="00B246BA" w:rsidP="00632451">
            <w:pPr>
              <w:ind w:left="284" w:righ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C70BB">
              <w:rPr>
                <w:rFonts w:asciiTheme="minorHAnsi" w:hAnsiTheme="minorHAnsi"/>
                <w:sz w:val="20"/>
                <w:szCs w:val="20"/>
              </w:rPr>
              <w:t>(</w:t>
            </w:r>
            <w:r w:rsidR="0049042E" w:rsidRPr="007C70BB">
              <w:rPr>
                <w:rFonts w:asciiTheme="minorHAnsi" w:hAnsiTheme="minorHAnsi"/>
                <w:sz w:val="20"/>
                <w:szCs w:val="20"/>
              </w:rPr>
              <w:t>n</w:t>
            </w:r>
            <w:r w:rsidRPr="007C70BB">
              <w:rPr>
                <w:rFonts w:asciiTheme="minorHAnsi" w:hAnsiTheme="minorHAnsi"/>
                <w:sz w:val="20"/>
                <w:szCs w:val="20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B741CC">
        <w:trPr>
          <w:trHeight w:val="140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07F7" w:rsidRPr="007C70BB" w:rsidRDefault="003907F7" w:rsidP="007C70BB">
            <w:pPr>
              <w:ind w:left="16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5E2204" w:rsidRDefault="005E2204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9541AE" w:rsidRPr="00AE24D0" w:rsidRDefault="009541AE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69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2"/>
      </w:tblGrid>
      <w:tr w:rsidR="00C97CC4" w:rsidRPr="00AE24D0" w:rsidTr="00494498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00BD" w:rsidRDefault="00362341" w:rsidP="00F332C2">
            <w:pPr>
              <w:ind w:left="284" w:hanging="28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7C70B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</w:p>
          <w:p w:rsidR="00C97CC4" w:rsidRPr="007C70BB" w:rsidRDefault="00C97CC4" w:rsidP="00B700BD">
            <w:pPr>
              <w:ind w:left="284" w:right="284" w:firstLine="19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C70BB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warunki</w:t>
            </w:r>
            <w:r w:rsidR="00F332C2" w:rsidRPr="007C70BB">
              <w:rPr>
                <w:rFonts w:asciiTheme="minorHAnsi" w:eastAsia="Arial" w:hAnsiTheme="minorHAnsi" w:cs="Calibri"/>
                <w:bCs/>
                <w:sz w:val="20"/>
                <w:szCs w:val="20"/>
              </w:rPr>
              <w:t>,</w:t>
            </w:r>
            <w:r w:rsidRPr="007C70BB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na jakich</w:t>
            </w:r>
            <w:r w:rsidR="00F332C2" w:rsidRPr="007C70BB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były</w:t>
            </w:r>
            <w:r w:rsidRPr="007C70BB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B741CC">
        <w:trPr>
          <w:trHeight w:val="128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7F7" w:rsidRPr="00AE24D0" w:rsidRDefault="003907F7" w:rsidP="007C70BB">
            <w:pPr>
              <w:spacing w:line="360" w:lineRule="auto"/>
              <w:ind w:left="16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5E2204" w:rsidRDefault="005E2204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color w:val="auto"/>
          <w:sz w:val="16"/>
          <w:szCs w:val="16"/>
        </w:rPr>
      </w:pPr>
    </w:p>
    <w:p w:rsidR="009541AE" w:rsidRPr="007C70BB" w:rsidRDefault="009541A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color w:val="auto"/>
          <w:sz w:val="16"/>
          <w:szCs w:val="16"/>
        </w:rPr>
      </w:pPr>
    </w:p>
    <w:tbl>
      <w:tblPr>
        <w:tblW w:w="563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33"/>
      </w:tblGrid>
      <w:tr w:rsidR="005C4954" w:rsidRPr="00AE24D0" w:rsidTr="00494498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A14B15">
        <w:tblPrEx>
          <w:shd w:val="clear" w:color="auto" w:fill="auto"/>
        </w:tblPrEx>
        <w:trPr>
          <w:trHeight w:val="13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7F7" w:rsidRPr="00AE24D0" w:rsidRDefault="003907F7" w:rsidP="007C70BB">
            <w:pPr>
              <w:spacing w:line="360" w:lineRule="auto"/>
              <w:ind w:left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A14B15">
      <w:pPr>
        <w:pStyle w:val="Bezodstpw"/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92D0D">
        <w:rPr>
          <w:rFonts w:asciiTheme="minorHAnsi" w:hAnsiTheme="minorHAnsi" w:cs="Verdana"/>
          <w:color w:val="auto"/>
          <w:sz w:val="20"/>
          <w:szCs w:val="20"/>
        </w:rPr>
        <w:t>y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</w:t>
      </w:r>
      <w:r w:rsidR="00892D0D">
        <w:rPr>
          <w:rFonts w:asciiTheme="minorHAnsi" w:hAnsiTheme="minorHAnsi" w:cs="Verdana"/>
          <w:color w:val="auto"/>
          <w:sz w:val="20"/>
          <w:szCs w:val="20"/>
        </w:rPr>
        <w:t xml:space="preserve"> naborem </w:t>
      </w:r>
      <w:r w:rsidR="00892D0D" w:rsidRPr="009F28B8">
        <w:rPr>
          <w:rFonts w:asciiTheme="minorHAnsi" w:hAnsiTheme="minorHAnsi" w:cs="Verdana"/>
          <w:color w:val="auto"/>
          <w:sz w:val="20"/>
          <w:szCs w:val="20"/>
        </w:rPr>
        <w:t>wniosków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, w tym z gromadzeniem, przetwarzaniem i</w:t>
      </w:r>
      <w:r w:rsidR="00FA3E03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91183" w:rsidRDefault="00D9118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1B7BD1" w:rsidRDefault="001B7BD1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1B7BD1" w:rsidRPr="00AE24D0" w:rsidRDefault="001B7BD1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9E7A2C" w:rsidRDefault="00377323" w:rsidP="001B7BD1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EB01EF" w:rsidRPr="00AE24D0" w:rsidRDefault="00EB01EF" w:rsidP="00A14B15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E49" w:rsidRDefault="00484E49">
      <w:r>
        <w:separator/>
      </w:r>
    </w:p>
  </w:endnote>
  <w:endnote w:type="continuationSeparator" w:id="0">
    <w:p w:rsidR="00484E49" w:rsidRDefault="0048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F122F5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63D7A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E49" w:rsidRDefault="00484E49">
      <w:r>
        <w:separator/>
      </w:r>
    </w:p>
  </w:footnote>
  <w:footnote w:type="continuationSeparator" w:id="0">
    <w:p w:rsidR="00484E49" w:rsidRDefault="00484E49">
      <w:r>
        <w:continuationSeparator/>
      </w:r>
    </w:p>
  </w:footnote>
  <w:footnote w:id="1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</w:t>
      </w:r>
      <w:r w:rsidR="00A14B15">
        <w:rPr>
          <w:rFonts w:asciiTheme="minorHAnsi" w:hAnsiTheme="minorHAnsi"/>
          <w:sz w:val="18"/>
          <w:szCs w:val="18"/>
        </w:rPr>
        <w:t xml:space="preserve">należy podać z </w:t>
      </w:r>
      <w:r w:rsidRPr="00D84A18">
        <w:rPr>
          <w:rFonts w:asciiTheme="minorHAnsi" w:hAnsiTheme="minorHAnsi"/>
          <w:sz w:val="18"/>
          <w:szCs w:val="18"/>
        </w:rPr>
        <w:t>dokładnością do dwóch miejsc po przecinku.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C4FB8"/>
    <w:multiLevelType w:val="hybridMultilevel"/>
    <w:tmpl w:val="3B7A3EB8"/>
    <w:lvl w:ilvl="0" w:tplc="959C1D7A">
      <w:start w:val="1"/>
      <w:numFmt w:val="decimal"/>
      <w:lvlText w:val="%1."/>
      <w:lvlJc w:val="left"/>
      <w:pPr>
        <w:ind w:left="405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7B3E"/>
    <w:rsid w:val="00000125"/>
    <w:rsid w:val="000009EF"/>
    <w:rsid w:val="00012CA6"/>
    <w:rsid w:val="00012F54"/>
    <w:rsid w:val="00013FAE"/>
    <w:rsid w:val="00016FD1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2266A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B7BD1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0D8"/>
    <w:rsid w:val="00234220"/>
    <w:rsid w:val="00234C04"/>
    <w:rsid w:val="00234D57"/>
    <w:rsid w:val="00235C0D"/>
    <w:rsid w:val="00237588"/>
    <w:rsid w:val="00241357"/>
    <w:rsid w:val="002420A9"/>
    <w:rsid w:val="00242A3A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2685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1403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0C0B"/>
    <w:rsid w:val="00463D7A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84E49"/>
    <w:rsid w:val="0049042E"/>
    <w:rsid w:val="00490EC7"/>
    <w:rsid w:val="0049116A"/>
    <w:rsid w:val="00494498"/>
    <w:rsid w:val="004A2ADA"/>
    <w:rsid w:val="004A2D00"/>
    <w:rsid w:val="004A3C7C"/>
    <w:rsid w:val="004A4A80"/>
    <w:rsid w:val="004A7EE6"/>
    <w:rsid w:val="004B15FC"/>
    <w:rsid w:val="004B2257"/>
    <w:rsid w:val="004B3441"/>
    <w:rsid w:val="004B4382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0E6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0949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4BDB"/>
    <w:rsid w:val="005D5F6F"/>
    <w:rsid w:val="005D649F"/>
    <w:rsid w:val="005D688D"/>
    <w:rsid w:val="005E0CD8"/>
    <w:rsid w:val="005E2204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17EA6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451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03C3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0BB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09FC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2D0D"/>
    <w:rsid w:val="008949A9"/>
    <w:rsid w:val="008969BC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A7E"/>
    <w:rsid w:val="00952E84"/>
    <w:rsid w:val="009541AE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28B8"/>
    <w:rsid w:val="009F4033"/>
    <w:rsid w:val="009F6707"/>
    <w:rsid w:val="00A0012B"/>
    <w:rsid w:val="00A00C18"/>
    <w:rsid w:val="00A038BC"/>
    <w:rsid w:val="00A04DA3"/>
    <w:rsid w:val="00A109F2"/>
    <w:rsid w:val="00A14563"/>
    <w:rsid w:val="00A14B15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BD"/>
    <w:rsid w:val="00B700F5"/>
    <w:rsid w:val="00B71BCA"/>
    <w:rsid w:val="00B730F5"/>
    <w:rsid w:val="00B741CC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47AE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67E5D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36ED"/>
    <w:rsid w:val="00D14311"/>
    <w:rsid w:val="00D1515E"/>
    <w:rsid w:val="00D22800"/>
    <w:rsid w:val="00D2354E"/>
    <w:rsid w:val="00D2786C"/>
    <w:rsid w:val="00D27C5F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1183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07428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510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2F5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3B00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3E03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33A1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Bezodstpw">
    <w:name w:val="No Spacing"/>
    <w:uiPriority w:val="1"/>
    <w:qFormat/>
    <w:rsid w:val="00B730F5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Bezodstpw">
    <w:name w:val="No Spacing"/>
    <w:uiPriority w:val="1"/>
    <w:qFormat/>
    <w:rsid w:val="00B730F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A2208-2F8C-4FC6-B297-2041E525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Joanna Szkutnik</cp:lastModifiedBy>
  <cp:revision>29</cp:revision>
  <cp:lastPrinted>2020-01-20T09:43:00Z</cp:lastPrinted>
  <dcterms:created xsi:type="dcterms:W3CDTF">2018-10-26T10:25:00Z</dcterms:created>
  <dcterms:modified xsi:type="dcterms:W3CDTF">2021-02-05T09:15:00Z</dcterms:modified>
</cp:coreProperties>
</file>